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Ind w:w="-72" w:type="dxa"/>
        <w:tblLook w:val="01E0" w:firstRow="1" w:lastRow="1" w:firstColumn="1" w:lastColumn="1" w:noHBand="0" w:noVBand="0"/>
      </w:tblPr>
      <w:tblGrid>
        <w:gridCol w:w="9572"/>
        <w:gridCol w:w="641"/>
      </w:tblGrid>
      <w:tr w:rsidR="0037145F" w:rsidRPr="00254818" w:rsidTr="0037145F">
        <w:tc>
          <w:tcPr>
            <w:tcW w:w="9537" w:type="dxa"/>
          </w:tcPr>
          <w:tbl>
            <w:tblPr>
              <w:tblpPr w:leftFromText="180" w:rightFromText="180" w:vertAnchor="text" w:tblpY="51"/>
              <w:tblOverlap w:val="never"/>
              <w:tblW w:w="9356" w:type="dxa"/>
              <w:tblLook w:val="01E0" w:firstRow="1" w:lastRow="1" w:firstColumn="1" w:lastColumn="1" w:noHBand="0" w:noVBand="0"/>
            </w:tblPr>
            <w:tblGrid>
              <w:gridCol w:w="4253"/>
              <w:gridCol w:w="5103"/>
            </w:tblGrid>
            <w:tr w:rsidR="0037145F" w:rsidRPr="00254818" w:rsidTr="00894018">
              <w:tc>
                <w:tcPr>
                  <w:tcW w:w="4253" w:type="dxa"/>
                </w:tcPr>
                <w:p w:rsidR="0037145F" w:rsidRPr="00254818" w:rsidRDefault="0037145F" w:rsidP="00B638B0">
                  <w:pPr>
                    <w:autoSpaceDE w:val="0"/>
                    <w:autoSpaceDN w:val="0"/>
                    <w:adjustRightInd w:val="0"/>
                  </w:pPr>
                </w:p>
                <w:p w:rsidR="0037145F" w:rsidRPr="00254818" w:rsidRDefault="0037145F" w:rsidP="00B638B0">
                  <w:pPr>
                    <w:autoSpaceDE w:val="0"/>
                    <w:autoSpaceDN w:val="0"/>
                    <w:adjustRightInd w:val="0"/>
                  </w:pPr>
                  <w:r w:rsidRPr="00254818">
                    <w:t>.</w:t>
                  </w:r>
                </w:p>
                <w:p w:rsidR="0037145F" w:rsidRPr="00254818" w:rsidRDefault="0037145F" w:rsidP="00B638B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103" w:type="dxa"/>
                  <w:hideMark/>
                </w:tcPr>
                <w:p w:rsidR="0037145F" w:rsidRPr="00254818" w:rsidRDefault="0037145F" w:rsidP="00B638B0">
                  <w:pPr>
                    <w:tabs>
                      <w:tab w:val="left" w:pos="2707"/>
                    </w:tabs>
                    <w:autoSpaceDE w:val="0"/>
                    <w:autoSpaceDN w:val="0"/>
                    <w:adjustRightInd w:val="0"/>
                    <w:ind w:right="641"/>
                    <w:jc w:val="right"/>
                  </w:pPr>
                </w:p>
                <w:p w:rsidR="0037145F" w:rsidRPr="00254818" w:rsidRDefault="0037145F" w:rsidP="00B638B0">
                  <w:pPr>
                    <w:pStyle w:val="a3"/>
                    <w:spacing w:line="360" w:lineRule="auto"/>
                    <w:ind w:left="346"/>
                    <w:jc w:val="both"/>
                    <w:rPr>
                      <w:b w:val="0"/>
                      <w:sz w:val="24"/>
                    </w:rPr>
                  </w:pPr>
                  <w:r w:rsidRPr="00254818">
                    <w:rPr>
                      <w:b w:val="0"/>
                      <w:bCs w:val="0"/>
                      <w:i/>
                      <w:sz w:val="24"/>
                      <w:lang w:eastAsia="en-US"/>
                    </w:rPr>
                    <w:t xml:space="preserve">Утверждено                                          </w:t>
                  </w:r>
                  <w:r w:rsidRPr="00254818">
                    <w:rPr>
                      <w:b w:val="0"/>
                      <w:bCs w:val="0"/>
                      <w:sz w:val="24"/>
                      <w:lang w:eastAsia="en-US"/>
                    </w:rPr>
                    <w:t xml:space="preserve">приказом по средней школе №32 </w:t>
                  </w:r>
                </w:p>
                <w:p w:rsidR="0037145F" w:rsidRPr="00254818" w:rsidRDefault="0037145F" w:rsidP="00B638B0">
                  <w:pPr>
                    <w:pStyle w:val="a3"/>
                    <w:spacing w:line="360" w:lineRule="auto"/>
                    <w:ind w:left="346"/>
                    <w:jc w:val="both"/>
                    <w:rPr>
                      <w:b w:val="0"/>
                      <w:sz w:val="24"/>
                    </w:rPr>
                  </w:pPr>
                  <w:r w:rsidRPr="00254818">
                    <w:rPr>
                      <w:b w:val="0"/>
                      <w:bCs w:val="0"/>
                      <w:sz w:val="24"/>
                      <w:lang w:eastAsia="en-US"/>
                    </w:rPr>
                    <w:t xml:space="preserve"> от 17.07.2017 г. №01-07/106</w:t>
                  </w:r>
                </w:p>
                <w:p w:rsidR="0037145F" w:rsidRPr="00254818" w:rsidRDefault="0037145F" w:rsidP="00B638B0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37145F" w:rsidRPr="00254818" w:rsidRDefault="0037145F" w:rsidP="00B638B0">
            <w:pPr>
              <w:autoSpaceDE w:val="0"/>
              <w:autoSpaceDN w:val="0"/>
              <w:adjustRightInd w:val="0"/>
              <w:spacing w:line="230" w:lineRule="atLeast"/>
            </w:pPr>
          </w:p>
        </w:tc>
        <w:tc>
          <w:tcPr>
            <w:tcW w:w="676" w:type="dxa"/>
          </w:tcPr>
          <w:p w:rsidR="0037145F" w:rsidRPr="00254818" w:rsidRDefault="0037145F" w:rsidP="00B638B0">
            <w:pPr>
              <w:autoSpaceDE w:val="0"/>
              <w:autoSpaceDN w:val="0"/>
              <w:adjustRightInd w:val="0"/>
              <w:spacing w:line="230" w:lineRule="atLeast"/>
            </w:pPr>
          </w:p>
        </w:tc>
      </w:tr>
    </w:tbl>
    <w:p w:rsidR="0037145F" w:rsidRPr="00254818" w:rsidRDefault="0037145F" w:rsidP="0037145F">
      <w:pPr>
        <w:jc w:val="center"/>
        <w:rPr>
          <w:b/>
          <w:color w:val="0D0D0D"/>
        </w:rPr>
      </w:pPr>
      <w:r w:rsidRPr="00254818">
        <w:rPr>
          <w:b/>
          <w:color w:val="0D0D0D"/>
        </w:rPr>
        <w:t>ПОРЯДОК</w:t>
      </w:r>
      <w:r w:rsidRPr="00254818">
        <w:rPr>
          <w:b/>
          <w:color w:val="0D0D0D"/>
        </w:rPr>
        <w:br/>
        <w:t>предоставления социальной услуги по обеспечению одноразовым питанием за частичную плату в муниципальном общеобразовательном учреждении «Средняя школа № 32 Имени В.В. Терешковой»</w:t>
      </w:r>
    </w:p>
    <w:p w:rsidR="0037145F" w:rsidRPr="00254818" w:rsidRDefault="0037145F" w:rsidP="0037145F">
      <w:pPr>
        <w:jc w:val="center"/>
        <w:rPr>
          <w:b/>
          <w:color w:val="0D0D0D"/>
        </w:rPr>
      </w:pPr>
    </w:p>
    <w:p w:rsidR="0037145F" w:rsidRPr="00254818" w:rsidRDefault="0037145F" w:rsidP="0037145F">
      <w:pPr>
        <w:rPr>
          <w:color w:val="0D0D0D"/>
        </w:rPr>
      </w:pPr>
    </w:p>
    <w:p w:rsidR="0037145F" w:rsidRPr="00254818" w:rsidRDefault="0037145F" w:rsidP="0037145F">
      <w:pPr>
        <w:jc w:val="center"/>
        <w:outlineLvl w:val="0"/>
        <w:rPr>
          <w:color w:val="0D0D0D"/>
        </w:rPr>
      </w:pPr>
      <w:r w:rsidRPr="00254818">
        <w:rPr>
          <w:color w:val="0D0D0D"/>
        </w:rPr>
        <w:t>1. Общие положения</w:t>
      </w:r>
    </w:p>
    <w:p w:rsidR="0037145F" w:rsidRPr="00254818" w:rsidRDefault="0037145F" w:rsidP="0037145F">
      <w:pPr>
        <w:rPr>
          <w:color w:val="0D0D0D"/>
        </w:rPr>
      </w:pP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>1.1. Порядок предоставления социальной услуги по обеспечению одноразовым питанием за частичную плату  (далее - Порядок) разработан в целях реализации статьи 63</w:t>
      </w:r>
      <w:r w:rsidRPr="00254818">
        <w:rPr>
          <w:color w:val="0D0D0D"/>
          <w:vertAlign w:val="superscript"/>
        </w:rPr>
        <w:t>1</w:t>
      </w:r>
      <w:r w:rsidRPr="00254818">
        <w:rPr>
          <w:color w:val="0D0D0D"/>
        </w:rPr>
        <w:t xml:space="preserve"> </w:t>
      </w:r>
      <w:hyperlink r:id="rId6" w:history="1">
        <w:r w:rsidRPr="00254818">
          <w:rPr>
            <w:rStyle w:val="a6"/>
            <w:color w:val="0D0D0D"/>
          </w:rPr>
          <w:t>Закона</w:t>
        </w:r>
      </w:hyperlink>
      <w:r w:rsidRPr="00254818">
        <w:rPr>
          <w:color w:val="0D0D0D"/>
        </w:rPr>
        <w:t xml:space="preserve"> Ярославской области от 19 декабря 2008 г. № 65-з «Социальный кодекс Ярославской области» и определяет организацию предоставления социальной услуги по обеспечению  одноразовым питанием за частичную плату  (далее - социальная услуга).</w:t>
      </w:r>
    </w:p>
    <w:p w:rsidR="0037145F" w:rsidRPr="00254818" w:rsidRDefault="0037145F" w:rsidP="0037145F">
      <w:pPr>
        <w:widowControl w:val="0"/>
        <w:numPr>
          <w:ilvl w:val="1"/>
          <w:numId w:val="1"/>
        </w:numPr>
        <w:suppressAutoHyphens/>
        <w:spacing w:line="100" w:lineRule="atLeast"/>
        <w:ind w:left="0" w:firstLine="720"/>
        <w:jc w:val="both"/>
        <w:rPr>
          <w:color w:val="0D0D0D"/>
        </w:rPr>
      </w:pPr>
      <w:proofErr w:type="gramStart"/>
      <w:r w:rsidRPr="00254818">
        <w:rPr>
          <w:color w:val="0D0D0D"/>
        </w:rPr>
        <w:t>Социальная услуга предоставляется в дни учебных занятий обучающимся по  образовательным программам начального общего образования (далее - обучающиеся) в организациях Ярославской области, осуществляющих образовательную деятельность (далее - образовательная организация).</w:t>
      </w:r>
      <w:proofErr w:type="gramEnd"/>
    </w:p>
    <w:p w:rsidR="0037145F" w:rsidRPr="00254818" w:rsidRDefault="0037145F" w:rsidP="0037145F">
      <w:pPr>
        <w:widowControl w:val="0"/>
        <w:numPr>
          <w:ilvl w:val="1"/>
          <w:numId w:val="1"/>
        </w:numPr>
        <w:suppressAutoHyphens/>
        <w:spacing w:line="100" w:lineRule="atLeast"/>
        <w:ind w:left="0" w:firstLine="720"/>
        <w:jc w:val="both"/>
        <w:rPr>
          <w:color w:val="0D0D0D"/>
        </w:rPr>
      </w:pPr>
      <w:r w:rsidRPr="00254818">
        <w:rPr>
          <w:color w:val="0D0D0D"/>
        </w:rPr>
        <w:t xml:space="preserve">Одноразовое питание </w:t>
      </w:r>
      <w:proofErr w:type="gramStart"/>
      <w:r w:rsidRPr="00254818">
        <w:rPr>
          <w:color w:val="0D0D0D"/>
        </w:rPr>
        <w:t>обучающимся</w:t>
      </w:r>
      <w:proofErr w:type="gramEnd"/>
      <w:r w:rsidRPr="00254818">
        <w:rPr>
          <w:color w:val="0D0D0D"/>
        </w:rPr>
        <w:t xml:space="preserve"> предоставляется за счет средств бюджета Ярославской области и родителей (законных представителей) обучающихся или других граждан (организаций).</w:t>
      </w:r>
    </w:p>
    <w:p w:rsidR="0037145F" w:rsidRPr="00254818" w:rsidRDefault="0037145F" w:rsidP="0037145F">
      <w:pPr>
        <w:widowControl w:val="0"/>
        <w:numPr>
          <w:ilvl w:val="1"/>
          <w:numId w:val="1"/>
        </w:numPr>
        <w:suppressAutoHyphens/>
        <w:spacing w:line="100" w:lineRule="atLeast"/>
        <w:ind w:left="0" w:firstLine="720"/>
        <w:jc w:val="both"/>
        <w:rPr>
          <w:color w:val="0D0D0D"/>
        </w:rPr>
      </w:pPr>
      <w:r w:rsidRPr="00254818">
        <w:rPr>
          <w:color w:val="0D0D0D"/>
        </w:rPr>
        <w:t xml:space="preserve">Размер частичной платы за одноразовое питание в дни учебных занятий из средств областного бюджета составляет 50 % стоимости  одноразового питания, но  не более 20 рублей в день. </w:t>
      </w:r>
    </w:p>
    <w:p w:rsidR="0037145F" w:rsidRPr="00254818" w:rsidRDefault="0037145F" w:rsidP="0037145F">
      <w:pPr>
        <w:rPr>
          <w:color w:val="0D0D0D"/>
        </w:rPr>
      </w:pPr>
    </w:p>
    <w:p w:rsidR="0037145F" w:rsidRPr="00254818" w:rsidRDefault="0037145F" w:rsidP="0037145F">
      <w:pPr>
        <w:jc w:val="center"/>
        <w:outlineLvl w:val="0"/>
        <w:rPr>
          <w:color w:val="0D0D0D"/>
        </w:rPr>
      </w:pPr>
      <w:r w:rsidRPr="00254818">
        <w:rPr>
          <w:color w:val="0D0D0D"/>
        </w:rPr>
        <w:t>2. Организация предоставления социальной услуги</w:t>
      </w:r>
    </w:p>
    <w:p w:rsidR="0037145F" w:rsidRPr="00254818" w:rsidRDefault="0037145F" w:rsidP="0037145F">
      <w:pPr>
        <w:jc w:val="center"/>
        <w:rPr>
          <w:color w:val="0D0D0D"/>
        </w:rPr>
      </w:pP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 xml:space="preserve">2.1. Социальная услуга предоставляется на основании заявления родителей (законных представителей), приказа руководителя образовательной организации и соглашения между родителями (законными представителями) и образовательной организацией об оказании социальной услуги (далее - соглашение об оказании социальной услуги). 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>2.2. Стоимость одноразового питания в учебный день определяется контрактом на оказание услуги по питанию в школе.</w:t>
      </w:r>
    </w:p>
    <w:p w:rsidR="0037145F" w:rsidRPr="00254818" w:rsidRDefault="0037145F" w:rsidP="0037145F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4"/>
          <w:szCs w:val="24"/>
        </w:rPr>
      </w:pPr>
      <w:r w:rsidRPr="00254818">
        <w:rPr>
          <w:b w:val="0"/>
          <w:color w:val="0D0D0D"/>
          <w:sz w:val="24"/>
          <w:szCs w:val="24"/>
        </w:rPr>
        <w:t xml:space="preserve">2.3.  Бухгалтерия </w:t>
      </w:r>
      <w:r w:rsidRPr="00254818">
        <w:rPr>
          <w:b w:val="0"/>
          <w:bCs w:val="0"/>
          <w:color w:val="222222"/>
          <w:sz w:val="24"/>
          <w:szCs w:val="24"/>
        </w:rPr>
        <w:t>МКУ ЦОФОУ Фрунзенского и Красноперекопского районов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 xml:space="preserve"> образовательной организации оформляет лицевой счет для каждого обучающегося, чьи родители (законные представители) подали заявление и заключили соглашение об</w:t>
      </w:r>
      <w:r w:rsidRPr="00254818">
        <w:rPr>
          <w:i/>
          <w:color w:val="0D0D0D"/>
        </w:rPr>
        <w:t xml:space="preserve"> </w:t>
      </w:r>
      <w:r w:rsidRPr="00254818">
        <w:rPr>
          <w:color w:val="0D0D0D"/>
        </w:rPr>
        <w:t>оказании социальной услуги.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>2.4. Квитанция об оплате в первый месяц получения услуги оформляется бухгалтерией образовательной организации в трехдневный срок с момента подписания соглашения об оказании социальной услуги, далее ежемесячно</w:t>
      </w:r>
      <w:r w:rsidR="00905310" w:rsidRPr="00254818">
        <w:rPr>
          <w:color w:val="0D0D0D"/>
        </w:rPr>
        <w:t xml:space="preserve"> </w:t>
      </w:r>
      <w:proofErr w:type="gramStart"/>
      <w:r w:rsidR="00905310" w:rsidRPr="00254818">
        <w:rPr>
          <w:color w:val="0D0D0D"/>
        </w:rPr>
        <w:t xml:space="preserve">( </w:t>
      </w:r>
      <w:proofErr w:type="gramEnd"/>
      <w:r w:rsidR="00905310" w:rsidRPr="00254818">
        <w:rPr>
          <w:color w:val="0D0D0D"/>
        </w:rPr>
        <w:t>за прошлый месяц, предоплата за следующий месяц и за 10 дней последующего месяца)</w:t>
      </w:r>
      <w:r w:rsidRPr="00254818">
        <w:rPr>
          <w:color w:val="0D0D0D"/>
        </w:rPr>
        <w:t xml:space="preserve">, не позднее 5 числа месяца, в котором обучающийся будет получать одноразовое питание (далее - текущий месяц). </w:t>
      </w:r>
    </w:p>
    <w:p w:rsidR="0037145F" w:rsidRPr="00254818" w:rsidRDefault="0037145F" w:rsidP="0037145F">
      <w:pPr>
        <w:rPr>
          <w:color w:val="0D0D0D"/>
        </w:rPr>
      </w:pPr>
      <w:proofErr w:type="gramStart"/>
      <w:r w:rsidRPr="00254818">
        <w:rPr>
          <w:color w:val="0D0D0D"/>
        </w:rPr>
        <w:t xml:space="preserve">Расчет оплаты производится с учетом учебных дней текущего  месяца и  10 учебных дней месяца, следующего за текущим, с вычетом оплаченного питания в учебные дни предыдущего месяца, в которые обучающийся отсутствовал. </w:t>
      </w:r>
      <w:proofErr w:type="gramEnd"/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lastRenderedPageBreak/>
        <w:t>2.5. Оплата производится на основании квитанции</w:t>
      </w:r>
      <w:r w:rsidR="00905310" w:rsidRPr="00254818">
        <w:rPr>
          <w:color w:val="0D0D0D"/>
        </w:rPr>
        <w:t xml:space="preserve"> </w:t>
      </w:r>
      <w:r w:rsidRPr="00254818">
        <w:rPr>
          <w:color w:val="0D0D0D"/>
        </w:rPr>
        <w:t xml:space="preserve">об оплате ежемесячно в срок до 8 числа текущего месяца. Оплата за первый месяц производится в течение 3 дней со дня получения квитанции об оплате. 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>2.6. Социальная услуга предоставляется при условии ее своевременной оплаты. Возобновление оказания социальной услуги осуществляется в учебный день, следующий за днем получения образовательной организацией подтверждения оплаты.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>2.7. Оплата подтверждается квитанцией об оплате, предоставляемой в образовательную организацию, или извещением об оплате, поступающим в образовательную организацию.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>2.8. Оплата производится через банки, терминалы оплаты, платежные системы и прочее.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 xml:space="preserve">2.9. В случае отсутствия </w:t>
      </w:r>
      <w:proofErr w:type="gramStart"/>
      <w:r w:rsidRPr="00254818">
        <w:rPr>
          <w:color w:val="0D0D0D"/>
        </w:rPr>
        <w:t>средств</w:t>
      </w:r>
      <w:proofErr w:type="gramEnd"/>
      <w:r w:rsidRPr="00254818">
        <w:rPr>
          <w:color w:val="0D0D0D"/>
        </w:rPr>
        <w:t xml:space="preserve"> на лицевом счете обучающегося финансирование одноразового питания данного обучающегося из средств областного бюджета прекращается. </w:t>
      </w:r>
      <w:proofErr w:type="gramStart"/>
      <w:r w:rsidRPr="00254818">
        <w:rPr>
          <w:color w:val="0D0D0D"/>
        </w:rPr>
        <w:t xml:space="preserve">Данный обучающийся может получать питание в столовой образовательной организации за наличный расчет за полную оплату питания.   </w:t>
      </w:r>
      <w:proofErr w:type="gramEnd"/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 xml:space="preserve">2.10. По заявлению родителей (законных представителей) обучающегося бухгалтерией осуществляется перерасчет денежных средств, находящихся на лицевом счете обучающегося. </w:t>
      </w:r>
      <w:proofErr w:type="gramStart"/>
      <w:r w:rsidRPr="00254818">
        <w:rPr>
          <w:color w:val="0D0D0D"/>
        </w:rPr>
        <w:t>Остатки денежных средств перечисляются на банковские счета родителей (законных представителей) обучающегося, указанные в заявлении.</w:t>
      </w:r>
      <w:proofErr w:type="gramEnd"/>
    </w:p>
    <w:p w:rsidR="0037145F" w:rsidRPr="00254818" w:rsidRDefault="0037145F" w:rsidP="0037145F">
      <w:pPr>
        <w:rPr>
          <w:color w:val="0D0D0D"/>
        </w:rPr>
      </w:pPr>
    </w:p>
    <w:p w:rsidR="0037145F" w:rsidRPr="00254818" w:rsidRDefault="0037145F" w:rsidP="0037145F">
      <w:pPr>
        <w:jc w:val="center"/>
        <w:outlineLvl w:val="0"/>
        <w:rPr>
          <w:color w:val="0D0D0D"/>
        </w:rPr>
      </w:pPr>
      <w:r w:rsidRPr="00254818">
        <w:rPr>
          <w:color w:val="0D0D0D"/>
        </w:rPr>
        <w:t>3. Предоставление  социальной услуги</w:t>
      </w:r>
    </w:p>
    <w:p w:rsidR="0037145F" w:rsidRPr="00254818" w:rsidRDefault="0037145F" w:rsidP="0037145F">
      <w:pPr>
        <w:rPr>
          <w:color w:val="0D0D0D"/>
          <w:spacing w:val="-2"/>
        </w:rPr>
      </w:pPr>
    </w:p>
    <w:p w:rsidR="0037145F" w:rsidRPr="00254818" w:rsidRDefault="0037145F" w:rsidP="0037145F">
      <w:pPr>
        <w:rPr>
          <w:color w:val="0D0D0D"/>
          <w:spacing w:val="-2"/>
        </w:rPr>
      </w:pPr>
      <w:r w:rsidRPr="00254818">
        <w:rPr>
          <w:color w:val="0D0D0D"/>
          <w:spacing w:val="-2"/>
        </w:rPr>
        <w:t>3.1. Социальная услуга предоставляется на указанный в соглашении об  оказании услуги период.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 xml:space="preserve">3.2. Социальная услуга предоставляется в дни учебных занятий в образовательной организации. 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>3.3. Неиспользованное право на получение социальной услуги не может быть реализовано в другой день.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>3.4.  Организация питания в образовательной организации возлагается на соответствующую образовательную организацию.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>3.5. В расписании занятий образовательной организации предусматривается перерыв продолжительностью, необходимой для питания обучающихся.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 xml:space="preserve">3.6. Руководитель образовательной организации при наличии в организации </w:t>
      </w:r>
      <w:proofErr w:type="gramStart"/>
      <w:r w:rsidRPr="00254818">
        <w:rPr>
          <w:color w:val="0D0D0D"/>
        </w:rPr>
        <w:t>обучающихся</w:t>
      </w:r>
      <w:proofErr w:type="gramEnd"/>
      <w:r w:rsidRPr="00254818">
        <w:rPr>
          <w:color w:val="0D0D0D"/>
        </w:rPr>
        <w:t>, имеющих право на получение социальной услуги,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 xml:space="preserve">3.7. Образовательная организация обеспечивает ведение  ежедневного учета количества фактически полученной </w:t>
      </w:r>
      <w:proofErr w:type="gramStart"/>
      <w:r w:rsidRPr="00254818">
        <w:rPr>
          <w:color w:val="0D0D0D"/>
        </w:rPr>
        <w:t>обучающимися</w:t>
      </w:r>
      <w:proofErr w:type="gramEnd"/>
      <w:r w:rsidRPr="00254818">
        <w:rPr>
          <w:color w:val="0D0D0D"/>
        </w:rPr>
        <w:t xml:space="preserve"> образовательной организации социальной услуги по классам, учебным группам.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>3.8.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>3.9.  Заявка на предоставление питания в соответствии с количеством обучающихся, имеющих право на получение социальной услуги, ежедневно представляется в буфет (организацию, осуществляющую предоставление питания) в день, предшествующий дню предоставления питания (до 15 часов) и уточняется в текущий день не позднее 2-го урока, учебного занятия.</w:t>
      </w:r>
    </w:p>
    <w:p w:rsidR="0037145F" w:rsidRPr="00254818" w:rsidRDefault="0037145F" w:rsidP="0037145F">
      <w:pPr>
        <w:rPr>
          <w:color w:val="0D0D0D"/>
        </w:rPr>
      </w:pPr>
    </w:p>
    <w:p w:rsidR="0037145F" w:rsidRPr="00254818" w:rsidRDefault="0037145F" w:rsidP="0037145F">
      <w:pPr>
        <w:jc w:val="center"/>
        <w:outlineLvl w:val="0"/>
        <w:rPr>
          <w:color w:val="0D0D0D"/>
        </w:rPr>
      </w:pPr>
      <w:r w:rsidRPr="00254818">
        <w:rPr>
          <w:color w:val="0D0D0D"/>
        </w:rPr>
        <w:t xml:space="preserve">4. </w:t>
      </w:r>
      <w:proofErr w:type="gramStart"/>
      <w:r w:rsidRPr="00254818">
        <w:rPr>
          <w:color w:val="0D0D0D"/>
        </w:rPr>
        <w:t>Контроль за</w:t>
      </w:r>
      <w:proofErr w:type="gramEnd"/>
      <w:r w:rsidRPr="00254818">
        <w:rPr>
          <w:color w:val="0D0D0D"/>
        </w:rPr>
        <w:t xml:space="preserve"> предоставлением социальной услуги</w:t>
      </w:r>
    </w:p>
    <w:p w:rsidR="0037145F" w:rsidRPr="00254818" w:rsidRDefault="0037145F" w:rsidP="0037145F">
      <w:pPr>
        <w:jc w:val="center"/>
        <w:rPr>
          <w:color w:val="0D0D0D"/>
        </w:rPr>
      </w:pP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 xml:space="preserve">4.1. </w:t>
      </w:r>
      <w:proofErr w:type="gramStart"/>
      <w:r w:rsidRPr="00254818">
        <w:rPr>
          <w:color w:val="0D0D0D"/>
        </w:rPr>
        <w:t>Контроль за</w:t>
      </w:r>
      <w:proofErr w:type="gramEnd"/>
      <w:r w:rsidRPr="00254818">
        <w:rPr>
          <w:color w:val="0D0D0D"/>
        </w:rPr>
        <w:t xml:space="preserve"> созданием в образовательной организации необходимых условий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возлагается на администрацию образовательной организации.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 xml:space="preserve">4.2. Руководитель образовательной организации несет персональную ответственность за предоставление социальной услуги </w:t>
      </w:r>
      <w:proofErr w:type="gramStart"/>
      <w:r w:rsidRPr="00254818">
        <w:rPr>
          <w:color w:val="0D0D0D"/>
        </w:rPr>
        <w:t>обучающимся</w:t>
      </w:r>
      <w:proofErr w:type="gramEnd"/>
      <w:r w:rsidRPr="00254818">
        <w:rPr>
          <w:color w:val="0D0D0D"/>
        </w:rPr>
        <w:t xml:space="preserve"> образовательной организации.</w:t>
      </w:r>
    </w:p>
    <w:p w:rsidR="000D75C2" w:rsidRPr="00254818" w:rsidRDefault="0037145F" w:rsidP="000D75C2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4"/>
          <w:szCs w:val="24"/>
        </w:rPr>
      </w:pPr>
      <w:r w:rsidRPr="00254818">
        <w:rPr>
          <w:b w:val="0"/>
          <w:color w:val="0D0D0D"/>
          <w:sz w:val="24"/>
          <w:szCs w:val="24"/>
        </w:rPr>
        <w:lastRenderedPageBreak/>
        <w:t xml:space="preserve">Ответственность за правильное оформление документов по  предоставлению социальной услуги и организацию учета расходов возлагается также на руководителя бухгалтерской службы </w:t>
      </w:r>
      <w:r w:rsidR="000D75C2" w:rsidRPr="00254818">
        <w:rPr>
          <w:b w:val="0"/>
          <w:bCs w:val="0"/>
          <w:color w:val="222222"/>
          <w:sz w:val="24"/>
          <w:szCs w:val="24"/>
        </w:rPr>
        <w:t>МКУ ЦОФОУ Фрунзенского и Красноперекопского районов.</w:t>
      </w:r>
    </w:p>
    <w:p w:rsidR="0037145F" w:rsidRPr="00254818" w:rsidRDefault="0037145F" w:rsidP="0037145F">
      <w:pPr>
        <w:rPr>
          <w:color w:val="0D0D0D"/>
        </w:rPr>
      </w:pPr>
      <w:r w:rsidRPr="00254818">
        <w:rPr>
          <w:color w:val="0D0D0D"/>
        </w:rPr>
        <w:t>4.3. Образовательная организация в лице её руководителя обязана обеспечить сохранность документов, касающихся оказания социальной услуги, в течение 3 лет.</w:t>
      </w:r>
    </w:p>
    <w:p w:rsidR="0037145F" w:rsidRPr="00254818" w:rsidRDefault="0037145F" w:rsidP="0037145F">
      <w:r w:rsidRPr="00254818">
        <w:rPr>
          <w:color w:val="0D0D0D"/>
        </w:rPr>
        <w:t xml:space="preserve">4.4. </w:t>
      </w:r>
      <w:proofErr w:type="gramStart"/>
      <w:r w:rsidRPr="00254818">
        <w:rPr>
          <w:color w:val="0D0D0D"/>
        </w:rPr>
        <w:t>Контроль за</w:t>
      </w:r>
      <w:proofErr w:type="gramEnd"/>
      <w:r w:rsidRPr="00254818">
        <w:rPr>
          <w:color w:val="0D0D0D"/>
        </w:rPr>
        <w:t xml:space="preserve"> соблюдением санитарно-эпидемиологических,  гигиенических и иных требований законодательства при предоставлении питания осуществляется учредителями образовательных организаций, а также органами, уполномоченными на осуществление контроля и надзора в указанной сфере деятельности, уполномоченными организациями. </w:t>
      </w:r>
    </w:p>
    <w:p w:rsidR="0037145F" w:rsidRPr="00254818" w:rsidRDefault="0037145F" w:rsidP="0037145F"/>
    <w:p w:rsidR="0037145F" w:rsidRPr="00254818" w:rsidRDefault="0037145F" w:rsidP="0037145F">
      <w:bookmarkStart w:id="0" w:name="_GoBack"/>
      <w:bookmarkEnd w:id="0"/>
    </w:p>
    <w:sectPr w:rsidR="0037145F" w:rsidRPr="00254818" w:rsidSect="0089401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5F"/>
    <w:rsid w:val="000D75C2"/>
    <w:rsid w:val="00235DC9"/>
    <w:rsid w:val="00254818"/>
    <w:rsid w:val="0037145F"/>
    <w:rsid w:val="004A4B59"/>
    <w:rsid w:val="00894018"/>
    <w:rsid w:val="0090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1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7145F"/>
    <w:pPr>
      <w:suppressAutoHyphens/>
      <w:jc w:val="center"/>
    </w:pPr>
    <w:rPr>
      <w:b/>
      <w:bCs/>
      <w:sz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3714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71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7145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71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1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7145F"/>
    <w:pPr>
      <w:suppressAutoHyphens/>
      <w:jc w:val="center"/>
    </w:pPr>
    <w:rPr>
      <w:b/>
      <w:bCs/>
      <w:sz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3714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71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7145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71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462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Марина Николаевна</dc:creator>
  <cp:lastModifiedBy>Монахова Марина Николаевна</cp:lastModifiedBy>
  <cp:revision>5</cp:revision>
  <cp:lastPrinted>2018-05-10T11:31:00Z</cp:lastPrinted>
  <dcterms:created xsi:type="dcterms:W3CDTF">2017-08-24T09:08:00Z</dcterms:created>
  <dcterms:modified xsi:type="dcterms:W3CDTF">2018-05-10T11:32:00Z</dcterms:modified>
</cp:coreProperties>
</file>