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16"/>
        <w:gridCol w:w="221"/>
      </w:tblGrid>
      <w:tr w:rsidR="00CA185B" w:rsidRPr="00FF7B56" w:rsidTr="00294497">
        <w:tc>
          <w:tcPr>
            <w:tcW w:w="5243" w:type="dxa"/>
            <w:shd w:val="clear" w:color="auto" w:fill="auto"/>
          </w:tcPr>
          <w:tbl>
            <w:tblPr>
              <w:tblW w:w="10461" w:type="dxa"/>
              <w:tblInd w:w="1134" w:type="dxa"/>
              <w:tblLook w:val="04A0" w:firstRow="1" w:lastRow="0" w:firstColumn="1" w:lastColumn="0" w:noHBand="0" w:noVBand="1"/>
            </w:tblPr>
            <w:tblGrid>
              <w:gridCol w:w="5387"/>
              <w:gridCol w:w="5074"/>
            </w:tblGrid>
            <w:tr w:rsidR="00CA185B" w:rsidRPr="00FF7B56" w:rsidTr="00A870C9">
              <w:trPr>
                <w:trHeight w:val="1750"/>
              </w:trPr>
              <w:tc>
                <w:tcPr>
                  <w:tcW w:w="5387" w:type="dxa"/>
                  <w:hideMark/>
                </w:tcPr>
                <w:p w:rsidR="00CA185B" w:rsidRPr="00FF7B56" w:rsidRDefault="00CA185B" w:rsidP="00294497">
                  <w:pPr>
                    <w:pStyle w:val="aa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FF7B56"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с учетом мнения педагогического </w:t>
                  </w:r>
                </w:p>
                <w:p w:rsidR="00CA185B" w:rsidRPr="00FF7B56" w:rsidRDefault="00CA185B" w:rsidP="00294497">
                  <w:pPr>
                    <w:pStyle w:val="aa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FF7B56">
                    <w:rPr>
                      <w:bCs/>
                      <w:sz w:val="24"/>
                      <w:lang w:eastAsia="en-US"/>
                    </w:rPr>
                    <w:t>коллектива школы протокол № 2</w:t>
                  </w:r>
                </w:p>
                <w:p w:rsidR="00CA185B" w:rsidRPr="00FF7B56" w:rsidRDefault="00CA185B" w:rsidP="00294497">
                  <w:pPr>
                    <w:pStyle w:val="aa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r w:rsidRPr="00FF7B56">
                    <w:rPr>
                      <w:bCs/>
                      <w:sz w:val="24"/>
                      <w:lang w:eastAsia="en-US"/>
                    </w:rPr>
                    <w:t xml:space="preserve"> от    09.02.2017.</w:t>
                  </w:r>
                </w:p>
              </w:tc>
              <w:tc>
                <w:tcPr>
                  <w:tcW w:w="5074" w:type="dxa"/>
                </w:tcPr>
                <w:p w:rsidR="00CA185B" w:rsidRPr="00FF7B56" w:rsidRDefault="00CA185B" w:rsidP="00294497">
                  <w:pPr>
                    <w:pStyle w:val="aa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 w:rsidRPr="00FF7B56">
                    <w:rPr>
                      <w:bCs/>
                      <w:sz w:val="24"/>
                      <w:lang w:eastAsia="en-US"/>
                    </w:rPr>
                    <w:t xml:space="preserve">Утверждено                                          приказом по средней школе № 32 </w:t>
                  </w:r>
                </w:p>
                <w:p w:rsidR="00CA185B" w:rsidRPr="00FF7B56" w:rsidRDefault="00CA185B" w:rsidP="00294497">
                  <w:pPr>
                    <w:pStyle w:val="aa"/>
                    <w:spacing w:line="360" w:lineRule="auto"/>
                    <w:ind w:left="346"/>
                    <w:jc w:val="both"/>
                    <w:rPr>
                      <w:sz w:val="24"/>
                      <w:lang w:eastAsia="en-US"/>
                    </w:rPr>
                  </w:pPr>
                  <w:r w:rsidRPr="00FF7B56">
                    <w:rPr>
                      <w:bCs/>
                      <w:sz w:val="24"/>
                      <w:lang w:eastAsia="en-US"/>
                    </w:rPr>
                    <w:t xml:space="preserve"> от 9.02.2017 г. №01-07/34</w:t>
                  </w:r>
                </w:p>
                <w:p w:rsidR="00CA185B" w:rsidRPr="00FF7B56" w:rsidRDefault="00CA185B" w:rsidP="00294497">
                  <w:pPr>
                    <w:pStyle w:val="aa"/>
                    <w:spacing w:line="360" w:lineRule="auto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CA185B" w:rsidRPr="00FF7B56" w:rsidRDefault="00CA185B" w:rsidP="00294497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CA185B" w:rsidRPr="00FF7B56" w:rsidRDefault="00CA185B" w:rsidP="00294497">
            <w:pPr>
              <w:rPr>
                <w:sz w:val="24"/>
                <w:szCs w:val="24"/>
              </w:rPr>
            </w:pPr>
          </w:p>
        </w:tc>
      </w:tr>
    </w:tbl>
    <w:p w:rsidR="00CA185B" w:rsidRPr="00FF7B56" w:rsidRDefault="00CA185B" w:rsidP="00982CD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185B" w:rsidRPr="00FF7B56" w:rsidRDefault="00CA185B" w:rsidP="00FF7B5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56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:rsidR="00FF7B56" w:rsidRPr="00FF7B56" w:rsidRDefault="00FF7B56" w:rsidP="00FF7B56">
      <w:pPr>
        <w:pStyle w:val="ac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B56">
        <w:rPr>
          <w:rStyle w:val="ad"/>
          <w:rFonts w:ascii="Times New Roman" w:hAnsi="Times New Roman" w:cs="Times New Roman"/>
          <w:sz w:val="24"/>
          <w:szCs w:val="24"/>
        </w:rPr>
        <w:t xml:space="preserve">в </w:t>
      </w:r>
      <w:r w:rsidRPr="00FF7B5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общеобразовательном учреждении                                           «Средняя школа №32 имени В.В. </w:t>
      </w:r>
      <w:bookmarkStart w:id="0" w:name="_GoBack"/>
      <w:bookmarkEnd w:id="0"/>
      <w:r w:rsidRPr="00FF7B56">
        <w:rPr>
          <w:rFonts w:ascii="Times New Roman" w:hAnsi="Times New Roman" w:cs="Times New Roman"/>
          <w:b/>
          <w:bCs/>
          <w:sz w:val="24"/>
          <w:szCs w:val="24"/>
        </w:rPr>
        <w:t>Терешковой»</w:t>
      </w:r>
    </w:p>
    <w:p w:rsidR="00FF7B56" w:rsidRPr="00FF7B56" w:rsidRDefault="00FF7B56" w:rsidP="00FF7B56">
      <w:pPr>
        <w:pStyle w:val="ac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B56"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</w:p>
    <w:p w:rsidR="005E301B" w:rsidRPr="00FF7B56" w:rsidRDefault="005E301B" w:rsidP="00982CD0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B5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301B" w:rsidRPr="00FF7B56" w:rsidRDefault="005E301B" w:rsidP="00982CD0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управления средней школы № 32 (далее – Школа) для рассмотрения основных вопросов образовательного процесса.</w:t>
      </w:r>
    </w:p>
    <w:p w:rsidR="005E301B" w:rsidRPr="00FF7B56" w:rsidRDefault="005E301B" w:rsidP="00982CD0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Педагогический совет создается во всех образовательных учреждениях, где работают более трех педагогов.</w:t>
      </w:r>
    </w:p>
    <w:p w:rsidR="005E301B" w:rsidRPr="00FF7B56" w:rsidRDefault="005E301B" w:rsidP="00982CD0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Педагогический совет действует на основании Федерального Закона от 29 декабря 2012 года № 273-ФЗ «Об образовании в Российской Федерации», нормативных документах об образовании, устава школы, настоящего Положения.</w:t>
      </w:r>
    </w:p>
    <w:p w:rsidR="005E301B" w:rsidRPr="00FF7B56" w:rsidRDefault="005E301B" w:rsidP="00982CD0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5E301B" w:rsidRPr="00FF7B56" w:rsidRDefault="005E301B" w:rsidP="00982CD0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Педагогический совет – орган коллективной мыследеятельности и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5E301B" w:rsidRPr="00FF7B56" w:rsidRDefault="005E301B" w:rsidP="00982CD0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Педагогический совет – консилиум педагогов-профессионалов по вопросам учебно-воспитательного процесса.</w:t>
      </w:r>
    </w:p>
    <w:p w:rsidR="005E301B" w:rsidRPr="00FF7B56" w:rsidRDefault="004E1EBA" w:rsidP="00982CD0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B56">
        <w:rPr>
          <w:rFonts w:ascii="Times New Roman" w:hAnsi="Times New Roman" w:cs="Times New Roman"/>
          <w:b/>
          <w:sz w:val="24"/>
          <w:szCs w:val="24"/>
        </w:rPr>
        <w:t xml:space="preserve"> Задачи и содержание работы педагогического совета</w:t>
      </w:r>
    </w:p>
    <w:p w:rsidR="004E1EBA" w:rsidRPr="00FF7B56" w:rsidRDefault="004E1EBA" w:rsidP="00982CD0">
      <w:pPr>
        <w:pStyle w:val="ac"/>
        <w:numPr>
          <w:ilvl w:val="1"/>
          <w:numId w:val="1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 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A870C9" w:rsidRPr="00FF7B56" w:rsidRDefault="004E1EBA" w:rsidP="001441BE">
      <w:pPr>
        <w:pStyle w:val="ac"/>
        <w:numPr>
          <w:ilvl w:val="1"/>
          <w:numId w:val="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Педагогический совет обсуждает и утверждает планы работы образовательного учреждения; заслушивает информацию, отчеты педагогичесикх работников учреждения, доклады представителей</w:t>
      </w:r>
      <w:r w:rsidR="001441BE" w:rsidRPr="00FF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CC" w:rsidRPr="00FF7B56" w:rsidRDefault="008E3CCC" w:rsidP="00B0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учащихся и другие вопросы образовательной деятельности учреждения.</w:t>
      </w:r>
    </w:p>
    <w:p w:rsidR="00481E65" w:rsidRPr="00FF7B56" w:rsidRDefault="00723C89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2.3.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 Педагогический совет принимает решения о проведении итогового контроля по результатам учебного года, о допуске учащихся к экзаменам, </w:t>
      </w:r>
      <w:r w:rsidR="00C03FD6" w:rsidRPr="00FF7B56">
        <w:rPr>
          <w:rFonts w:ascii="Times New Roman" w:hAnsi="Times New Roman" w:cs="Times New Roman"/>
          <w:sz w:val="24"/>
          <w:szCs w:val="24"/>
        </w:rPr>
        <w:t xml:space="preserve">о создании условий, </w:t>
      </w:r>
      <w:r w:rsidR="00C03FD6" w:rsidRPr="00FF7B56">
        <w:rPr>
          <w:rFonts w:ascii="Times New Roman" w:hAnsi="Times New Roman" w:cs="Times New Roman"/>
          <w:sz w:val="24"/>
          <w:szCs w:val="24"/>
        </w:rPr>
        <w:lastRenderedPageBreak/>
        <w:t>учитывающих состояние здоровья, особенности психофизического развития, при проведении</w:t>
      </w:r>
      <w:r w:rsidR="00C03FD6" w:rsidRPr="00FF7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FD6" w:rsidRPr="00FF7B56">
        <w:rPr>
          <w:rFonts w:ascii="Times New Roman" w:hAnsi="Times New Roman" w:cs="Times New Roman"/>
          <w:sz w:val="24"/>
          <w:szCs w:val="24"/>
        </w:rPr>
        <w:t>государственной итоговой аттестации  по образовательным программам основного общего образования учащихся с ограниченными возможностями здоровья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, определенных Положением об </w:t>
      </w:r>
      <w:r w:rsidR="00C03FD6" w:rsidRPr="00FF7B56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8E3CCC" w:rsidRPr="00FF7B56">
        <w:rPr>
          <w:rFonts w:ascii="Times New Roman" w:hAnsi="Times New Roman" w:cs="Times New Roman"/>
          <w:sz w:val="24"/>
          <w:szCs w:val="24"/>
        </w:rPr>
        <w:t>, переводе учащихся в следующий класс или об оставлении их на повторный курс, о выдаче соответствующих документов об образовании</w:t>
      </w:r>
      <w:r w:rsidR="00481E65" w:rsidRPr="00FF7B56">
        <w:rPr>
          <w:rFonts w:ascii="Times New Roman" w:hAnsi="Times New Roman" w:cs="Times New Roman"/>
          <w:sz w:val="24"/>
          <w:szCs w:val="24"/>
        </w:rPr>
        <w:t>.</w:t>
      </w:r>
    </w:p>
    <w:p w:rsidR="00481E65" w:rsidRPr="00FF7B56" w:rsidRDefault="00481E65" w:rsidP="007A1FED">
      <w:pPr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2.4.</w:t>
      </w:r>
      <w:r w:rsidR="007A1FED" w:rsidRPr="00FF7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FED" w:rsidRPr="00FF7B56">
        <w:rPr>
          <w:rFonts w:ascii="Times New Roman" w:hAnsi="Times New Roman" w:cs="Times New Roman"/>
          <w:sz w:val="24"/>
          <w:szCs w:val="24"/>
        </w:rPr>
        <w:t xml:space="preserve">Педагогический совет принимает решения </w:t>
      </w:r>
      <w:r w:rsidR="00621B55" w:rsidRPr="00FF7B56">
        <w:rPr>
          <w:rFonts w:ascii="Times New Roman" w:hAnsi="Times New Roman" w:cs="Times New Roman"/>
          <w:sz w:val="24"/>
          <w:szCs w:val="24"/>
        </w:rPr>
        <w:t xml:space="preserve">о </w:t>
      </w:r>
      <w:r w:rsidR="007A1FED" w:rsidRPr="00FF7B56">
        <w:rPr>
          <w:rFonts w:ascii="Times New Roman" w:hAnsi="Times New Roman" w:cs="Times New Roman"/>
          <w:sz w:val="24"/>
          <w:szCs w:val="24"/>
        </w:rPr>
        <w:t>поощрени</w:t>
      </w:r>
      <w:r w:rsidR="00621B55" w:rsidRPr="00FF7B56">
        <w:rPr>
          <w:rFonts w:ascii="Times New Roman" w:hAnsi="Times New Roman" w:cs="Times New Roman"/>
          <w:sz w:val="24"/>
          <w:szCs w:val="24"/>
        </w:rPr>
        <w:t>и</w:t>
      </w:r>
      <w:r w:rsidR="007A1FED" w:rsidRPr="00FF7B56">
        <w:rPr>
          <w:rFonts w:ascii="Times New Roman" w:hAnsi="Times New Roman" w:cs="Times New Roman"/>
          <w:sz w:val="24"/>
          <w:szCs w:val="24"/>
        </w:rPr>
        <w:t xml:space="preserve"> </w:t>
      </w:r>
      <w:r w:rsidR="00744EB0" w:rsidRPr="00FF7B56">
        <w:rPr>
          <w:rFonts w:ascii="Times New Roman" w:hAnsi="Times New Roman" w:cs="Times New Roman"/>
          <w:sz w:val="24"/>
          <w:szCs w:val="24"/>
        </w:rPr>
        <w:t xml:space="preserve">в различных формах </w:t>
      </w:r>
      <w:r w:rsidR="007A1FED" w:rsidRPr="00FF7B56">
        <w:rPr>
          <w:rFonts w:ascii="Times New Roman" w:hAnsi="Times New Roman" w:cs="Times New Roman"/>
          <w:sz w:val="24"/>
          <w:szCs w:val="24"/>
        </w:rPr>
        <w:t>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E2D9B" w:rsidRPr="00FF7B56">
        <w:rPr>
          <w:rFonts w:ascii="Times New Roman" w:hAnsi="Times New Roman" w:cs="Times New Roman"/>
          <w:sz w:val="24"/>
          <w:szCs w:val="24"/>
        </w:rPr>
        <w:t>.</w:t>
      </w:r>
    </w:p>
    <w:p w:rsidR="001E2D9B" w:rsidRPr="00FF7B56" w:rsidRDefault="001E2D9B" w:rsidP="007A1FED">
      <w:pPr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2.5. Педагогический совет принимает решение </w:t>
      </w:r>
      <w:r w:rsidR="002D3937" w:rsidRPr="00FF7B56">
        <w:rPr>
          <w:rFonts w:ascii="Times New Roman" w:hAnsi="Times New Roman" w:cs="Times New Roman"/>
          <w:sz w:val="24"/>
          <w:szCs w:val="24"/>
        </w:rPr>
        <w:t xml:space="preserve">о вынесении замечания, об объявлении выговора, об отчислении </w:t>
      </w:r>
      <w:r w:rsidR="00744EB0" w:rsidRPr="00FF7B5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D3937" w:rsidRPr="00FF7B56">
        <w:rPr>
          <w:rFonts w:ascii="Times New Roman" w:hAnsi="Times New Roman" w:cs="Times New Roman"/>
          <w:sz w:val="24"/>
          <w:szCs w:val="24"/>
        </w:rPr>
        <w:t>из образовательного учреждения, как мер</w:t>
      </w:r>
      <w:r w:rsidR="00744EB0" w:rsidRPr="00FF7B56">
        <w:rPr>
          <w:rFonts w:ascii="Times New Roman" w:hAnsi="Times New Roman" w:cs="Times New Roman"/>
          <w:sz w:val="24"/>
          <w:szCs w:val="24"/>
        </w:rPr>
        <w:t>ы</w:t>
      </w:r>
      <w:r w:rsidR="002D3937" w:rsidRPr="00FF7B56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744EB0" w:rsidRPr="00FF7B56">
        <w:rPr>
          <w:rFonts w:ascii="Times New Roman" w:hAnsi="Times New Roman" w:cs="Times New Roman"/>
          <w:sz w:val="24"/>
          <w:szCs w:val="24"/>
        </w:rPr>
        <w:t>,</w:t>
      </w:r>
      <w:r w:rsidR="002D3937" w:rsidRPr="00FF7B56">
        <w:rPr>
          <w:rFonts w:ascii="Times New Roman" w:hAnsi="Times New Roman" w:cs="Times New Roman"/>
          <w:sz w:val="24"/>
          <w:szCs w:val="24"/>
        </w:rPr>
        <w:t xml:space="preserve"> </w:t>
      </w:r>
      <w:r w:rsidRPr="00FF7B56">
        <w:rPr>
          <w:rFonts w:ascii="Times New Roman" w:hAnsi="Times New Roman" w:cs="Times New Roman"/>
          <w:sz w:val="24"/>
          <w:szCs w:val="24"/>
        </w:rPr>
        <w:t>за неоднократное совершение дисциплинарных проступков (неисполнение или нарушение устава Учреждения, правил внутреннего распорядка, или иных локальных нормативных актов по вопросам организации и осуществления образовательной деятельности к учащимся)</w:t>
      </w:r>
      <w:r w:rsidR="00744EB0" w:rsidRPr="00FF7B56">
        <w:rPr>
          <w:rFonts w:ascii="Times New Roman" w:hAnsi="Times New Roman" w:cs="Times New Roman"/>
          <w:sz w:val="24"/>
          <w:szCs w:val="24"/>
        </w:rPr>
        <w:t>, а также о снятии мер дисциплинарного взыскания с учащихся в соответствии с законодательством.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B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3CCC" w:rsidRPr="00FF7B56">
        <w:rPr>
          <w:rFonts w:ascii="Times New Roman" w:hAnsi="Times New Roman" w:cs="Times New Roman"/>
          <w:b/>
          <w:bCs/>
          <w:sz w:val="24"/>
          <w:szCs w:val="24"/>
        </w:rPr>
        <w:t>. Состав педагогического совета и организация его работы</w:t>
      </w:r>
    </w:p>
    <w:p w:rsidR="00E839A6" w:rsidRPr="00FF7B56" w:rsidRDefault="00C03FD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1. В состав педагогического совета входят: </w:t>
      </w:r>
    </w:p>
    <w:p w:rsidR="00E839A6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- директор Школы (председатель); </w:t>
      </w:r>
    </w:p>
    <w:p w:rsidR="00E839A6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– его заместители; </w:t>
      </w:r>
    </w:p>
    <w:p w:rsidR="00E839A6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- педагоги, воспитатели; </w:t>
      </w:r>
    </w:p>
    <w:p w:rsidR="00101551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–социальный педагог;</w:t>
      </w:r>
    </w:p>
    <w:p w:rsidR="00E839A6" w:rsidRPr="00FF7B56" w:rsidRDefault="00101551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- психолог;</w:t>
      </w:r>
      <w:r w:rsidR="00E839A6" w:rsidRPr="00FF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A6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– библиотекарь;</w:t>
      </w:r>
    </w:p>
    <w:p w:rsidR="00E839A6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r w:rsidR="00101551" w:rsidRPr="00FF7B56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FF7B56">
        <w:rPr>
          <w:rFonts w:ascii="Times New Roman" w:hAnsi="Times New Roman" w:cs="Times New Roman"/>
          <w:sz w:val="24"/>
          <w:szCs w:val="24"/>
        </w:rPr>
        <w:t xml:space="preserve">совета, председатель совета учащихся; </w:t>
      </w:r>
    </w:p>
    <w:p w:rsidR="00E839A6" w:rsidRPr="00FF7B56" w:rsidRDefault="00E839A6" w:rsidP="00E839A6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– представитель учредителей.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2.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>3. Педагогический совет избирает из своего состава секретаря совета на учебный год.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>4. Педагогический совет работает по плану, утвержденному на заседании совета.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>5. Заседания педагогического совета созываются, как правило, один раз в течение четверти (цикла) учебного года. В случае необходимости могут созываться внеочередные заседания педагогического совета.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>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>7. Решение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(городскую) комиссию по делам несовершеннолетних для решения вопроса о направлении исключенного в другие учебно-воспитательные учреждения или о его трудоустройстве.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>8.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8E3CCC" w:rsidRPr="00FF7B56" w:rsidRDefault="008E3CCC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9. Директор школы, в случае несогласия с решением педагогического совета, приостанавливает проведение решения в жизнь и доводит об этом до сведения </w:t>
      </w:r>
      <w:r w:rsidR="00101551" w:rsidRPr="00FF7B5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01551" w:rsidRPr="00FF7B56">
        <w:rPr>
          <w:rFonts w:ascii="Times New Roman" w:hAnsi="Times New Roman" w:cs="Times New Roman"/>
          <w:sz w:val="24"/>
          <w:szCs w:val="24"/>
        </w:rPr>
        <w:t xml:space="preserve"> мэрии г.Ярославля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. </w:t>
      </w:r>
      <w:r w:rsidR="00101551" w:rsidRPr="00FF7B56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 w:rsidR="008E3CCC" w:rsidRPr="00FF7B56">
        <w:rPr>
          <w:rFonts w:ascii="Times New Roman" w:hAnsi="Times New Roman" w:cs="Times New Roman"/>
          <w:sz w:val="24"/>
          <w:szCs w:val="24"/>
        </w:rPr>
        <w:t xml:space="preserve"> образования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E3CCC" w:rsidRPr="00FF7B56" w:rsidRDefault="00C03FD6" w:rsidP="00723C89">
      <w:pPr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B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3CCC" w:rsidRPr="00FF7B56">
        <w:rPr>
          <w:rFonts w:ascii="Times New Roman" w:hAnsi="Times New Roman" w:cs="Times New Roman"/>
          <w:b/>
          <w:bCs/>
          <w:sz w:val="24"/>
          <w:szCs w:val="24"/>
        </w:rPr>
        <w:t>. Делопроизводство педагогического совета</w:t>
      </w:r>
    </w:p>
    <w:p w:rsidR="008E3CCC" w:rsidRPr="00FF7B56" w:rsidRDefault="00C03FD6" w:rsidP="0072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>4.</w:t>
      </w:r>
      <w:r w:rsidR="008E3CCC" w:rsidRPr="00FF7B56">
        <w:rPr>
          <w:rFonts w:ascii="Times New Roman" w:hAnsi="Times New Roman" w:cs="Times New Roman"/>
          <w:sz w:val="24"/>
          <w:szCs w:val="24"/>
        </w:rPr>
        <w:t>1. На заседаниях педагогического совета ведется протокол.</w:t>
      </w:r>
    </w:p>
    <w:p w:rsidR="008E3CCC" w:rsidRPr="00FF7B56" w:rsidRDefault="008E3CCC" w:rsidP="0072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CCC" w:rsidRPr="00FF7B56" w:rsidRDefault="008E3CCC" w:rsidP="0072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CC" w:rsidRPr="00FF7B56" w:rsidRDefault="008E3CCC" w:rsidP="0072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CC" w:rsidRPr="00FF7B56" w:rsidRDefault="008E3CCC" w:rsidP="0072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CC" w:rsidRPr="00FF7B56" w:rsidRDefault="008E3CCC" w:rsidP="00723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3CCC" w:rsidRPr="00FF7B56" w:rsidSect="001441BE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1B" w:rsidRDefault="00FF2B1B" w:rsidP="001E2D9B">
      <w:pPr>
        <w:spacing w:after="0" w:line="240" w:lineRule="auto"/>
      </w:pPr>
      <w:r>
        <w:separator/>
      </w:r>
    </w:p>
  </w:endnote>
  <w:endnote w:type="continuationSeparator" w:id="0">
    <w:p w:rsidR="00FF2B1B" w:rsidRDefault="00FF2B1B" w:rsidP="001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09369"/>
      <w:docPartObj>
        <w:docPartGallery w:val="Page Numbers (Bottom of Page)"/>
        <w:docPartUnique/>
      </w:docPartObj>
    </w:sdtPr>
    <w:sdtEndPr/>
    <w:sdtContent>
      <w:p w:rsidR="001E2D9B" w:rsidRDefault="00FF2B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B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2D9B" w:rsidRDefault="001E2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1B" w:rsidRDefault="00FF2B1B" w:rsidP="001E2D9B">
      <w:pPr>
        <w:spacing w:after="0" w:line="240" w:lineRule="auto"/>
      </w:pPr>
      <w:r>
        <w:separator/>
      </w:r>
    </w:p>
  </w:footnote>
  <w:footnote w:type="continuationSeparator" w:id="0">
    <w:p w:rsidR="00FF2B1B" w:rsidRDefault="00FF2B1B" w:rsidP="001E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5EC"/>
    <w:multiLevelType w:val="multilevel"/>
    <w:tmpl w:val="DB90C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C"/>
    <w:rsid w:val="00101551"/>
    <w:rsid w:val="001441BE"/>
    <w:rsid w:val="001E2D9B"/>
    <w:rsid w:val="00226EF6"/>
    <w:rsid w:val="002B4E94"/>
    <w:rsid w:val="002D3937"/>
    <w:rsid w:val="00310B04"/>
    <w:rsid w:val="0032429D"/>
    <w:rsid w:val="00426032"/>
    <w:rsid w:val="00481E65"/>
    <w:rsid w:val="00493ADB"/>
    <w:rsid w:val="004E1EBA"/>
    <w:rsid w:val="005E301B"/>
    <w:rsid w:val="00621B55"/>
    <w:rsid w:val="00723C89"/>
    <w:rsid w:val="00744EB0"/>
    <w:rsid w:val="00795C63"/>
    <w:rsid w:val="007A1FED"/>
    <w:rsid w:val="007A6A9A"/>
    <w:rsid w:val="007D2B86"/>
    <w:rsid w:val="0084540F"/>
    <w:rsid w:val="008D0E01"/>
    <w:rsid w:val="008E3CCC"/>
    <w:rsid w:val="00930AF0"/>
    <w:rsid w:val="00982CD0"/>
    <w:rsid w:val="00A870C9"/>
    <w:rsid w:val="00AC21B8"/>
    <w:rsid w:val="00B03ADA"/>
    <w:rsid w:val="00B1687A"/>
    <w:rsid w:val="00B52780"/>
    <w:rsid w:val="00BA1D4E"/>
    <w:rsid w:val="00BE09C9"/>
    <w:rsid w:val="00C03FD6"/>
    <w:rsid w:val="00C51680"/>
    <w:rsid w:val="00CA185B"/>
    <w:rsid w:val="00E839A6"/>
    <w:rsid w:val="00FB1FAB"/>
    <w:rsid w:val="00FF2B1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3C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E3CC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D9B"/>
  </w:style>
  <w:style w:type="paragraph" w:styleId="a6">
    <w:name w:val="footer"/>
    <w:basedOn w:val="a"/>
    <w:link w:val="a7"/>
    <w:uiPriority w:val="99"/>
    <w:unhideWhenUsed/>
    <w:rsid w:val="001E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D9B"/>
  </w:style>
  <w:style w:type="paragraph" w:styleId="a8">
    <w:name w:val="Balloon Text"/>
    <w:basedOn w:val="a"/>
    <w:link w:val="a9"/>
    <w:uiPriority w:val="99"/>
    <w:semiHidden/>
    <w:unhideWhenUsed/>
    <w:rsid w:val="00B0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D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A18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A18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5E301B"/>
    <w:pPr>
      <w:ind w:left="720"/>
      <w:contextualSpacing/>
    </w:pPr>
  </w:style>
  <w:style w:type="character" w:styleId="ad">
    <w:name w:val="Strong"/>
    <w:qFormat/>
    <w:rsid w:val="00FF7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3C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E3CC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D9B"/>
  </w:style>
  <w:style w:type="paragraph" w:styleId="a6">
    <w:name w:val="footer"/>
    <w:basedOn w:val="a"/>
    <w:link w:val="a7"/>
    <w:uiPriority w:val="99"/>
    <w:unhideWhenUsed/>
    <w:rsid w:val="001E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D9B"/>
  </w:style>
  <w:style w:type="paragraph" w:styleId="a8">
    <w:name w:val="Balloon Text"/>
    <w:basedOn w:val="a"/>
    <w:link w:val="a9"/>
    <w:uiPriority w:val="99"/>
    <w:semiHidden/>
    <w:unhideWhenUsed/>
    <w:rsid w:val="00B0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D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A18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A18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5E301B"/>
    <w:pPr>
      <w:ind w:left="720"/>
      <w:contextualSpacing/>
    </w:pPr>
  </w:style>
  <w:style w:type="character" w:styleId="ad">
    <w:name w:val="Strong"/>
    <w:qFormat/>
    <w:rsid w:val="00FF7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8451-D108-4360-89A3-74041035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Монахова Марина Николаевна</cp:lastModifiedBy>
  <cp:revision>2</cp:revision>
  <cp:lastPrinted>2017-04-21T08:52:00Z</cp:lastPrinted>
  <dcterms:created xsi:type="dcterms:W3CDTF">2017-06-05T11:28:00Z</dcterms:created>
  <dcterms:modified xsi:type="dcterms:W3CDTF">2017-06-05T11:28:00Z</dcterms:modified>
</cp:coreProperties>
</file>